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705CE" w14:textId="77777777" w:rsidR="00684CC9" w:rsidRPr="00BA4C95" w:rsidRDefault="00684CC9" w:rsidP="00A77500">
      <w:pPr>
        <w:ind w:firstLine="0"/>
        <w:jc w:val="center"/>
        <w:rPr>
          <w:rFonts w:asciiTheme="majorHAnsi" w:eastAsiaTheme="majorEastAsia" w:hAnsiTheme="majorHAnsi" w:cstheme="majorBidi"/>
          <w:iCs/>
          <w:color w:val="1F4D78" w:themeColor="accent1" w:themeShade="7F"/>
          <w:sz w:val="24"/>
          <w:szCs w:val="60"/>
        </w:rPr>
      </w:pPr>
      <w:r w:rsidRPr="00BA4C95">
        <w:rPr>
          <w:rStyle w:val="TitreCar"/>
          <w:i w:val="0"/>
          <w:sz w:val="24"/>
        </w:rPr>
        <w:t>Accompagner, dans le domaine des affaires, le passage de la langue française à la langue anglaise</w:t>
      </w:r>
    </w:p>
    <w:p w14:paraId="43B68075" w14:textId="77777777" w:rsidR="001542FA" w:rsidRPr="00BA4C95" w:rsidRDefault="00807C1A" w:rsidP="00ED01A1">
      <w:pPr>
        <w:pStyle w:val="Titre"/>
        <w:rPr>
          <w:i w:val="0"/>
          <w:sz w:val="48"/>
        </w:rPr>
      </w:pPr>
      <w:r w:rsidRPr="00BA4C95">
        <w:rPr>
          <w:i w:val="0"/>
          <w:sz w:val="48"/>
        </w:rPr>
        <w:t>LES ENJEUX DE LA MAITRISE DE LA LANGUE</w:t>
      </w:r>
      <w:r w:rsidR="001542FA" w:rsidRPr="00BA4C95">
        <w:rPr>
          <w:i w:val="0"/>
          <w:sz w:val="48"/>
        </w:rPr>
        <w:t xml:space="preserve"> </w:t>
      </w:r>
    </w:p>
    <w:p w14:paraId="4B6AF36D" w14:textId="77777777" w:rsidR="00684CC9" w:rsidRPr="00BA4C95" w:rsidRDefault="001542FA" w:rsidP="00ED01A1">
      <w:pPr>
        <w:pStyle w:val="Titre"/>
        <w:rPr>
          <w:i w:val="0"/>
          <w:sz w:val="48"/>
        </w:rPr>
      </w:pPr>
      <w:r w:rsidRPr="00BA4C95">
        <w:rPr>
          <w:i w:val="0"/>
          <w:sz w:val="48"/>
        </w:rPr>
        <w:t>PROJET VOLTAIRE</w:t>
      </w:r>
    </w:p>
    <w:p w14:paraId="61097E27" w14:textId="77777777" w:rsidR="00A77500" w:rsidRPr="002B0B93" w:rsidRDefault="00A77500" w:rsidP="00A77500">
      <w:pPr>
        <w:ind w:firstLine="0"/>
        <w:rPr>
          <w:rFonts w:cs="Calibri"/>
          <w:i/>
          <w:sz w:val="24"/>
        </w:rPr>
      </w:pPr>
      <w:r w:rsidRPr="002B0B93">
        <w:rPr>
          <w:rFonts w:cs="Calibri"/>
          <w:i/>
          <w:sz w:val="24"/>
        </w:rPr>
        <w:t xml:space="preserve">Auteurs : Magalie Drouet, Caroline </w:t>
      </w:r>
      <w:proofErr w:type="spellStart"/>
      <w:r w:rsidRPr="002B0B93">
        <w:rPr>
          <w:rFonts w:cs="Calibri"/>
          <w:i/>
          <w:sz w:val="24"/>
        </w:rPr>
        <w:t>Lefevre</w:t>
      </w:r>
      <w:proofErr w:type="spellEnd"/>
    </w:p>
    <w:p w14:paraId="44398B0A" w14:textId="77777777" w:rsidR="00A77500" w:rsidRPr="002B0B93" w:rsidRDefault="00A77500" w:rsidP="00A77500">
      <w:pPr>
        <w:ind w:firstLine="0"/>
        <w:rPr>
          <w:rFonts w:cs="Calibri"/>
          <w:i/>
          <w:sz w:val="24"/>
        </w:rPr>
      </w:pPr>
      <w:r w:rsidRPr="002B0B93">
        <w:rPr>
          <w:rFonts w:cs="Calibri"/>
          <w:i/>
          <w:sz w:val="24"/>
        </w:rPr>
        <w:t>Académie : Versailles</w:t>
      </w:r>
    </w:p>
    <w:p w14:paraId="6E97D58C" w14:textId="77777777" w:rsidR="00A77500" w:rsidRDefault="00A77500" w:rsidP="00A77500">
      <w:pPr>
        <w:ind w:firstLine="0"/>
        <w:rPr>
          <w:rFonts w:cs="Calibri"/>
          <w:i/>
          <w:sz w:val="24"/>
        </w:rPr>
      </w:pPr>
      <w:r w:rsidRPr="002B0B93">
        <w:rPr>
          <w:rFonts w:cs="Calibri"/>
          <w:i/>
          <w:sz w:val="24"/>
        </w:rPr>
        <w:t xml:space="preserve">Relecteur: Elizabeth </w:t>
      </w:r>
      <w:proofErr w:type="spellStart"/>
      <w:r w:rsidRPr="002B0B93">
        <w:rPr>
          <w:rFonts w:cs="Calibri"/>
          <w:i/>
          <w:sz w:val="24"/>
        </w:rPr>
        <w:t>Suel</w:t>
      </w:r>
      <w:proofErr w:type="spellEnd"/>
    </w:p>
    <w:p w14:paraId="51E850AC" w14:textId="77777777" w:rsidR="00002426" w:rsidRDefault="00002426" w:rsidP="00A77500">
      <w:pPr>
        <w:ind w:firstLine="0"/>
        <w:rPr>
          <w:rFonts w:cs="Calibri"/>
          <w:i/>
          <w:sz w:val="24"/>
        </w:rPr>
      </w:pPr>
      <w:r>
        <w:rPr>
          <w:rFonts w:cs="Calibri"/>
          <w:i/>
          <w:sz w:val="24"/>
        </w:rPr>
        <w:t xml:space="preserve">IPR : Mme Cousin </w:t>
      </w:r>
      <w:proofErr w:type="spellStart"/>
      <w:r>
        <w:rPr>
          <w:rFonts w:cs="Calibri"/>
          <w:i/>
          <w:sz w:val="24"/>
        </w:rPr>
        <w:t>Picheau</w:t>
      </w:r>
      <w:proofErr w:type="spellEnd"/>
    </w:p>
    <w:p w14:paraId="586BB737" w14:textId="77777777" w:rsidR="00ED01A1" w:rsidRPr="00FE460C" w:rsidRDefault="00B91C9C" w:rsidP="00002426">
      <w:pPr>
        <w:ind w:firstLine="0"/>
        <w:jc w:val="right"/>
        <w:rPr>
          <w:b/>
        </w:rPr>
      </w:pPr>
      <w:r w:rsidRPr="00FE460C">
        <w:rPr>
          <w:b/>
        </w:rPr>
        <w:t>Classe tous niveaux</w:t>
      </w:r>
    </w:p>
    <w:p w14:paraId="3760A5ED" w14:textId="77777777" w:rsidR="00F95165" w:rsidRPr="00FE460C" w:rsidRDefault="00F95165" w:rsidP="00002426">
      <w:pPr>
        <w:ind w:firstLine="0"/>
        <w:jc w:val="right"/>
        <w:rPr>
          <w:rFonts w:cs="Calibri"/>
          <w:b/>
          <w:i/>
          <w:sz w:val="24"/>
        </w:rPr>
      </w:pPr>
      <w:r w:rsidRPr="00FE460C">
        <w:rPr>
          <w:b/>
        </w:rPr>
        <w:t>Durée de l’activité : 2 heures de présentation + période de réalisation</w:t>
      </w:r>
    </w:p>
    <w:p w14:paraId="11CA52FC" w14:textId="77777777" w:rsidR="00ED01A1" w:rsidRDefault="00ED01A1" w:rsidP="00A77500">
      <w:pPr>
        <w:pStyle w:val="Titre1"/>
        <w:numPr>
          <w:ilvl w:val="0"/>
          <w:numId w:val="5"/>
        </w:numPr>
        <w:spacing w:before="360"/>
        <w:ind w:left="714" w:hanging="357"/>
      </w:pPr>
      <w:r>
        <w:t>Objectifs de l’activité</w:t>
      </w:r>
    </w:p>
    <w:p w14:paraId="19DE57E1" w14:textId="77777777" w:rsidR="00ED01A1" w:rsidRDefault="00ED01A1" w:rsidP="00B323CA">
      <w:pPr>
        <w:pStyle w:val="Paragraphedeliste"/>
        <w:numPr>
          <w:ilvl w:val="0"/>
          <w:numId w:val="3"/>
        </w:numPr>
      </w:pPr>
      <w:r>
        <w:t>Compétences développées</w:t>
      </w:r>
    </w:p>
    <w:p w14:paraId="01DE0D69" w14:textId="3D8E96DC" w:rsidR="00807C1A" w:rsidRPr="004C2DF7" w:rsidRDefault="00807C1A" w:rsidP="00807C1A">
      <w:pPr>
        <w:pStyle w:val="Paragraphedeliste"/>
        <w:numPr>
          <w:ilvl w:val="1"/>
          <w:numId w:val="3"/>
        </w:numPr>
      </w:pPr>
      <w:r w:rsidRPr="004C2DF7">
        <w:t xml:space="preserve">permettre aux élèves de progresser de façon individualisée dans </w:t>
      </w:r>
      <w:r w:rsidRPr="004C2DF7">
        <w:rPr>
          <w:b/>
        </w:rPr>
        <w:t>la maîtrise du français et de l’anglais</w:t>
      </w:r>
      <w:r w:rsidRPr="004C2DF7">
        <w:t xml:space="preserve"> afin d’être mieux préparés à une pour</w:t>
      </w:r>
      <w:r w:rsidR="00A77500" w:rsidRPr="004C2DF7">
        <w:t xml:space="preserve">suite d’étude réussie ainsi </w:t>
      </w:r>
      <w:r w:rsidR="00A77500" w:rsidRPr="0047139D">
        <w:t>qu’</w:t>
      </w:r>
      <w:r w:rsidR="00570D03" w:rsidRPr="0047139D">
        <w:t>à</w:t>
      </w:r>
      <w:r w:rsidR="00570D03">
        <w:rPr>
          <w:color w:val="FF0000"/>
        </w:rPr>
        <w:t xml:space="preserve"> </w:t>
      </w:r>
      <w:r w:rsidRPr="00570D03">
        <w:t>un</w:t>
      </w:r>
      <w:r w:rsidR="00A77500" w:rsidRPr="00570D03">
        <w:t>e</w:t>
      </w:r>
      <w:r w:rsidR="00A77500" w:rsidRPr="004C2DF7">
        <w:t xml:space="preserve"> insertion professionnelle</w:t>
      </w:r>
      <w:r w:rsidR="00570D03">
        <w:t xml:space="preserve"> </w:t>
      </w:r>
      <w:bookmarkStart w:id="0" w:name="_GoBack"/>
      <w:r w:rsidR="00570D03" w:rsidRPr="0047139D">
        <w:t>de qualité</w:t>
      </w:r>
      <w:r w:rsidR="00A77500" w:rsidRPr="0047139D">
        <w:t>.</w:t>
      </w:r>
      <w:bookmarkEnd w:id="0"/>
    </w:p>
    <w:p w14:paraId="3EB5313D" w14:textId="77777777" w:rsidR="00A77500" w:rsidRPr="004C2DF7" w:rsidRDefault="00A77500" w:rsidP="00A77500">
      <w:pPr>
        <w:pStyle w:val="Paragraphedeliste"/>
        <w:numPr>
          <w:ilvl w:val="1"/>
          <w:numId w:val="3"/>
        </w:numPr>
      </w:pPr>
      <w:r w:rsidRPr="004C2DF7">
        <w:t>Développer l’autonomie dans les apprentissages à l’aide d’indicateurs.</w:t>
      </w:r>
    </w:p>
    <w:p w14:paraId="482EBE90" w14:textId="77777777" w:rsidR="007167B4" w:rsidRPr="004C2DF7" w:rsidRDefault="007167B4" w:rsidP="00807C1A">
      <w:pPr>
        <w:pStyle w:val="Paragraphedeliste"/>
        <w:ind w:left="1440" w:firstLine="0"/>
      </w:pPr>
    </w:p>
    <w:p w14:paraId="44517D25" w14:textId="77777777" w:rsidR="00ED01A1" w:rsidRDefault="00ED01A1" w:rsidP="00B323CA">
      <w:pPr>
        <w:pStyle w:val="Paragraphedeliste"/>
        <w:numPr>
          <w:ilvl w:val="0"/>
          <w:numId w:val="3"/>
        </w:numPr>
      </w:pPr>
      <w:r>
        <w:t>Place des outils numériques</w:t>
      </w:r>
    </w:p>
    <w:p w14:paraId="053ABE53" w14:textId="77777777" w:rsidR="00807C1A" w:rsidRPr="004C2DF7" w:rsidRDefault="00807C1A" w:rsidP="00807C1A">
      <w:pPr>
        <w:pStyle w:val="Paragraphedeliste"/>
        <w:numPr>
          <w:ilvl w:val="1"/>
          <w:numId w:val="3"/>
        </w:numPr>
        <w:spacing w:before="120" w:after="120"/>
        <w:contextualSpacing w:val="0"/>
        <w:rPr>
          <w:rFonts w:cs="Times"/>
          <w:color w:val="262626"/>
        </w:rPr>
      </w:pPr>
      <w:r w:rsidRPr="004C2DF7">
        <w:rPr>
          <w:rFonts w:cs="Times"/>
          <w:color w:val="262626"/>
        </w:rPr>
        <w:t>séances en classe sur la plateforme Voltaire dédiée, prolongement par un travail personnel des élèves</w:t>
      </w:r>
      <w:r w:rsidR="00002426">
        <w:rPr>
          <w:rFonts w:cs="Times"/>
          <w:color w:val="262626"/>
        </w:rPr>
        <w:t xml:space="preserve"> formation en ligne</w:t>
      </w:r>
      <w:r w:rsidRPr="004C2DF7">
        <w:rPr>
          <w:rFonts w:cs="Times"/>
          <w:color w:val="262626"/>
        </w:rPr>
        <w:t xml:space="preserve">, un suivi personnalisé à l’aide du tableau de bord du logiciel ; Licence Voltaire </w:t>
      </w:r>
      <w:r w:rsidR="00A77500" w:rsidRPr="004C2DF7">
        <w:rPr>
          <w:rFonts w:cs="Times"/>
          <w:color w:val="262626"/>
        </w:rPr>
        <w:t>à commander</w:t>
      </w:r>
      <w:r w:rsidRPr="004C2DF7">
        <w:rPr>
          <w:rFonts w:cs="Times"/>
          <w:color w:val="262626"/>
        </w:rPr>
        <w:t xml:space="preserve"> (</w:t>
      </w:r>
      <w:r w:rsidR="00A77500" w:rsidRPr="004C2DF7">
        <w:rPr>
          <w:rFonts w:cs="Times"/>
          <w:color w:val="262626"/>
        </w:rPr>
        <w:t>Pour information</w:t>
      </w:r>
      <w:r w:rsidR="004C2DF7">
        <w:rPr>
          <w:rFonts w:cs="Times"/>
          <w:color w:val="262626"/>
        </w:rPr>
        <w:t xml:space="preserve"> en 2015</w:t>
      </w:r>
      <w:r w:rsidR="00A77500" w:rsidRPr="004C2DF7">
        <w:rPr>
          <w:rFonts w:cs="Times"/>
          <w:color w:val="262626"/>
        </w:rPr>
        <w:t xml:space="preserve"> : </w:t>
      </w:r>
      <w:r w:rsidRPr="004C2DF7">
        <w:rPr>
          <w:rFonts w:cs="Times"/>
          <w:color w:val="262626"/>
        </w:rPr>
        <w:t>660 euros pour 50 inscrits, 13,20 euros par apprenant supplémentaire).</w:t>
      </w:r>
    </w:p>
    <w:p w14:paraId="39A42D60" w14:textId="77777777" w:rsidR="00A77500" w:rsidRPr="004C2DF7" w:rsidRDefault="00A77500" w:rsidP="004C2DF7">
      <w:pPr>
        <w:pStyle w:val="Paragraphedeliste"/>
        <w:numPr>
          <w:ilvl w:val="2"/>
          <w:numId w:val="3"/>
        </w:numPr>
        <w:spacing w:before="120" w:after="120"/>
        <w:contextualSpacing w:val="0"/>
        <w:rPr>
          <w:rFonts w:cs="Times"/>
          <w:color w:val="262626"/>
        </w:rPr>
      </w:pPr>
      <w:r w:rsidRPr="004C2DF7">
        <w:rPr>
          <w:rFonts w:cs="Times"/>
          <w:color w:val="262626"/>
        </w:rPr>
        <w:t>https://www.projet-voltaire.fr</w:t>
      </w:r>
    </w:p>
    <w:p w14:paraId="6A6D90B1" w14:textId="77777777" w:rsidR="00807C1A" w:rsidRDefault="00A77500" w:rsidP="00A77500">
      <w:pPr>
        <w:pStyle w:val="Paragraphedeliste"/>
        <w:numPr>
          <w:ilvl w:val="0"/>
          <w:numId w:val="3"/>
        </w:numPr>
      </w:pPr>
      <w:r>
        <w:t>Transversalité avec l’enseignement du français</w:t>
      </w:r>
    </w:p>
    <w:p w14:paraId="0854C7D2" w14:textId="77777777" w:rsidR="00ED01A1" w:rsidRDefault="00A77500" w:rsidP="00F95165">
      <w:pPr>
        <w:pStyle w:val="Titre1"/>
        <w:numPr>
          <w:ilvl w:val="0"/>
          <w:numId w:val="5"/>
        </w:numPr>
        <w:spacing w:before="480"/>
        <w:ind w:left="714" w:hanging="357"/>
      </w:pPr>
      <w:r>
        <w:t>Positionnement</w:t>
      </w:r>
      <w:r w:rsidR="00ED01A1">
        <w:t xml:space="preserve"> de l’élève</w:t>
      </w:r>
    </w:p>
    <w:p w14:paraId="37827DE2" w14:textId="77777777" w:rsidR="00A77500" w:rsidRPr="00881244" w:rsidRDefault="00A77500" w:rsidP="00B323CA">
      <w:pPr>
        <w:pStyle w:val="Paragraphedeliste"/>
        <w:numPr>
          <w:ilvl w:val="0"/>
          <w:numId w:val="4"/>
        </w:numPr>
        <w:rPr>
          <w:b/>
        </w:rPr>
      </w:pPr>
      <w:r w:rsidRPr="00881244">
        <w:rPr>
          <w:b/>
        </w:rPr>
        <w:t>Découverte de l’intérêt du projet Voltaire :</w:t>
      </w:r>
    </w:p>
    <w:p w14:paraId="24242297" w14:textId="77777777" w:rsidR="00807C1A" w:rsidRDefault="00A77500" w:rsidP="00A77500">
      <w:pPr>
        <w:pStyle w:val="Paragraphedeliste"/>
        <w:numPr>
          <w:ilvl w:val="1"/>
          <w:numId w:val="4"/>
        </w:numPr>
      </w:pPr>
      <w:r>
        <w:t xml:space="preserve">Analyse d’un ou plusieurs articles d’actualité </w:t>
      </w:r>
      <w:r w:rsidR="00807C1A">
        <w:t>sur l’intérêt de maîtriser l’orthographe</w:t>
      </w:r>
    </w:p>
    <w:p w14:paraId="194FCC61" w14:textId="77777777" w:rsidR="00A77500" w:rsidRPr="00881244" w:rsidRDefault="00A77500" w:rsidP="00B323CA">
      <w:pPr>
        <w:pStyle w:val="Paragraphedeliste"/>
        <w:numPr>
          <w:ilvl w:val="0"/>
          <w:numId w:val="4"/>
        </w:numPr>
        <w:rPr>
          <w:b/>
        </w:rPr>
      </w:pPr>
      <w:r w:rsidRPr="00881244">
        <w:rPr>
          <w:b/>
        </w:rPr>
        <w:t>Prise en main pour l’usage de la plateforme</w:t>
      </w:r>
    </w:p>
    <w:p w14:paraId="256070B1" w14:textId="77777777" w:rsidR="00A77500" w:rsidRDefault="00A77500" w:rsidP="00A77500">
      <w:pPr>
        <w:pStyle w:val="Paragraphedeliste"/>
        <w:numPr>
          <w:ilvl w:val="1"/>
          <w:numId w:val="4"/>
        </w:numPr>
      </w:pPr>
      <w:r>
        <w:t>Autonomie dans les apprentissages</w:t>
      </w:r>
    </w:p>
    <w:p w14:paraId="7FD00CC4" w14:textId="77777777" w:rsidR="00A77500" w:rsidRDefault="00A77500" w:rsidP="00A77500">
      <w:pPr>
        <w:pStyle w:val="Paragraphedeliste"/>
        <w:numPr>
          <w:ilvl w:val="1"/>
          <w:numId w:val="4"/>
        </w:numPr>
      </w:pPr>
      <w:r>
        <w:t>Consignes données aux élèves pour l’usage de la plateforme</w:t>
      </w:r>
      <w:r w:rsidR="00002426">
        <w:t>, formation en ligne</w:t>
      </w:r>
    </w:p>
    <w:p w14:paraId="6B86AC91" w14:textId="77777777" w:rsidR="00A77500" w:rsidRDefault="00A77500" w:rsidP="00A77500">
      <w:pPr>
        <w:pStyle w:val="Paragraphedeliste"/>
        <w:numPr>
          <w:ilvl w:val="1"/>
          <w:numId w:val="4"/>
        </w:numPr>
      </w:pPr>
      <w:r>
        <w:t xml:space="preserve">Mise en place d’un carnet de bord avec des indicateurs </w:t>
      </w:r>
    </w:p>
    <w:p w14:paraId="28973023" w14:textId="77777777" w:rsidR="00A77500" w:rsidRDefault="00A77500" w:rsidP="00A77500">
      <w:pPr>
        <w:pStyle w:val="Paragraphedeliste"/>
        <w:numPr>
          <w:ilvl w:val="1"/>
          <w:numId w:val="4"/>
        </w:numPr>
      </w:pPr>
      <w:r>
        <w:t>Planning de progression de ces indicateurs</w:t>
      </w:r>
      <w:r w:rsidR="00BA4C95">
        <w:t xml:space="preserve"> à fixer</w:t>
      </w:r>
      <w:r w:rsidR="00002426">
        <w:t xml:space="preserve"> par l’élève</w:t>
      </w:r>
    </w:p>
    <w:p w14:paraId="4B1E7320" w14:textId="77777777" w:rsidR="00A77500" w:rsidRPr="00881244" w:rsidRDefault="00A77500" w:rsidP="00A77500">
      <w:pPr>
        <w:pStyle w:val="Paragraphedeliste"/>
        <w:numPr>
          <w:ilvl w:val="0"/>
          <w:numId w:val="4"/>
        </w:numPr>
        <w:rPr>
          <w:b/>
        </w:rPr>
      </w:pPr>
      <w:r w:rsidRPr="00881244">
        <w:rPr>
          <w:b/>
        </w:rPr>
        <w:t>Bilan</w:t>
      </w:r>
    </w:p>
    <w:p w14:paraId="6A33663E" w14:textId="77777777" w:rsidR="00A77500" w:rsidRDefault="00A77500" w:rsidP="00A77500">
      <w:pPr>
        <w:pStyle w:val="Paragraphedeliste"/>
        <w:numPr>
          <w:ilvl w:val="1"/>
          <w:numId w:val="4"/>
        </w:numPr>
      </w:pPr>
      <w:r>
        <w:t>Evaluations Voltaire</w:t>
      </w:r>
    </w:p>
    <w:p w14:paraId="50E64DA3" w14:textId="77777777" w:rsidR="00A77500" w:rsidRDefault="00A77500" w:rsidP="00A77500">
      <w:pPr>
        <w:pStyle w:val="Paragraphedeliste"/>
        <w:numPr>
          <w:ilvl w:val="1"/>
          <w:numId w:val="4"/>
        </w:numPr>
      </w:pPr>
      <w:r>
        <w:t>Retour sur expérience à l’aide du tableau de bord</w:t>
      </w:r>
    </w:p>
    <w:p w14:paraId="2E3D3C62" w14:textId="77777777" w:rsidR="008C027B" w:rsidRDefault="008C027B" w:rsidP="00F95165">
      <w:pPr>
        <w:pStyle w:val="Titre1"/>
        <w:numPr>
          <w:ilvl w:val="0"/>
          <w:numId w:val="5"/>
        </w:numPr>
        <w:spacing w:before="480"/>
        <w:ind w:left="714" w:hanging="357"/>
      </w:pPr>
      <w:r>
        <w:t>Ressources professeur</w:t>
      </w:r>
    </w:p>
    <w:p w14:paraId="7E425117" w14:textId="77777777" w:rsidR="005923B7" w:rsidRDefault="00865ECD" w:rsidP="002F2C56">
      <w:pPr>
        <w:pStyle w:val="Paragraphedeliste"/>
        <w:numPr>
          <w:ilvl w:val="0"/>
          <w:numId w:val="4"/>
        </w:numPr>
      </w:pPr>
      <w:hyperlink r:id="rId8" w:history="1">
        <w:r w:rsidR="005923B7" w:rsidRPr="005923B7">
          <w:rPr>
            <w:rStyle w:val="Lienhypertexte"/>
            <w:rFonts w:cstheme="minorBidi"/>
          </w:rPr>
          <w:t>Diaporama de présentation Voltaire</w:t>
        </w:r>
      </w:hyperlink>
    </w:p>
    <w:p w14:paraId="512DE939" w14:textId="77777777" w:rsidR="008C027B" w:rsidRDefault="002F2C56" w:rsidP="002F2C56">
      <w:pPr>
        <w:pStyle w:val="Paragraphedeliste"/>
        <w:numPr>
          <w:ilvl w:val="0"/>
          <w:numId w:val="4"/>
        </w:numPr>
      </w:pPr>
      <w:r>
        <w:t xml:space="preserve">Support et liens pour la conduite </w:t>
      </w:r>
      <w:r w:rsidR="00807C1A">
        <w:t>du projet</w:t>
      </w:r>
    </w:p>
    <w:p w14:paraId="695911F0" w14:textId="77777777" w:rsidR="00807C1A" w:rsidRDefault="00865ECD" w:rsidP="003570AC">
      <w:pPr>
        <w:pStyle w:val="Paragraphedeliste"/>
        <w:numPr>
          <w:ilvl w:val="1"/>
          <w:numId w:val="4"/>
        </w:numPr>
      </w:pPr>
      <w:hyperlink r:id="rId9" w:history="1">
        <w:r w:rsidR="00A77500" w:rsidRPr="000D5E61">
          <w:rPr>
            <w:rStyle w:val="Lienhypertexte"/>
            <w:rFonts w:cstheme="minorBidi"/>
          </w:rPr>
          <w:t>https://www.projet-voltaire.fr</w:t>
        </w:r>
      </w:hyperlink>
    </w:p>
    <w:p w14:paraId="1912030D" w14:textId="77777777" w:rsidR="00A77500" w:rsidRDefault="00A77500" w:rsidP="00A77500">
      <w:pPr>
        <w:pStyle w:val="Paragraphedeliste"/>
        <w:numPr>
          <w:ilvl w:val="0"/>
          <w:numId w:val="4"/>
        </w:numPr>
      </w:pPr>
      <w:r>
        <w:t>Progression possible</w:t>
      </w:r>
    </w:p>
    <w:p w14:paraId="630BBB8C" w14:textId="1F8859E1" w:rsidR="00A77500" w:rsidRPr="008C027B" w:rsidRDefault="00002426" w:rsidP="00A77500">
      <w:pPr>
        <w:pStyle w:val="Paragraphedeliste"/>
        <w:numPr>
          <w:ilvl w:val="1"/>
          <w:numId w:val="4"/>
        </w:numPr>
      </w:pPr>
      <w:r>
        <w:t xml:space="preserve">Fiche de suivi élève proposée </w:t>
      </w:r>
      <w:hyperlink r:id="rId10" w:history="1">
        <w:r w:rsidRPr="00002426">
          <w:rPr>
            <w:rStyle w:val="Lienhypertexte"/>
            <w:rFonts w:cstheme="minorBidi"/>
          </w:rPr>
          <w:t>ici</w:t>
        </w:r>
      </w:hyperlink>
    </w:p>
    <w:p w14:paraId="5426E20B" w14:textId="77777777" w:rsidR="00ED01A1" w:rsidRPr="00FA029E" w:rsidRDefault="00ED01A1" w:rsidP="00FA029E">
      <w:pPr>
        <w:pStyle w:val="Titre1"/>
      </w:pPr>
      <w:r>
        <w:lastRenderedPageBreak/>
        <w:t>Enoncé élève</w:t>
      </w:r>
    </w:p>
    <w:p w14:paraId="72BAA752" w14:textId="77777777" w:rsidR="003570AC" w:rsidRPr="00454F51" w:rsidRDefault="003570AC" w:rsidP="003570AC">
      <w:pPr>
        <w:widowControl w:val="0"/>
        <w:autoSpaceDE w:val="0"/>
        <w:autoSpaceDN w:val="0"/>
        <w:adjustRightInd w:val="0"/>
        <w:ind w:firstLine="0"/>
        <w:rPr>
          <w:rFonts w:ascii="Times" w:hAnsi="Times" w:cs="Times"/>
          <w:color w:val="121921"/>
          <w:sz w:val="52"/>
          <w:szCs w:val="64"/>
        </w:rPr>
      </w:pPr>
      <w:r w:rsidRPr="00454F51">
        <w:rPr>
          <w:rFonts w:ascii="Times" w:hAnsi="Times" w:cs="Times"/>
          <w:color w:val="121921"/>
          <w:sz w:val="52"/>
          <w:szCs w:val="64"/>
        </w:rPr>
        <w:t>Les fautes d’orthographe diminuent les chances d’être recruté</w:t>
      </w:r>
    </w:p>
    <w:p w14:paraId="7DB1E122" w14:textId="77777777" w:rsidR="003570AC" w:rsidRPr="00454F51" w:rsidRDefault="003570AC" w:rsidP="003570AC">
      <w:pPr>
        <w:widowControl w:val="0"/>
        <w:autoSpaceDE w:val="0"/>
        <w:autoSpaceDN w:val="0"/>
        <w:adjustRightInd w:val="0"/>
        <w:ind w:firstLine="0"/>
        <w:rPr>
          <w:rFonts w:ascii="Helvetica" w:hAnsi="Helvetica" w:cs="Helvetica"/>
          <w:color w:val="91999E"/>
          <w:szCs w:val="26"/>
        </w:rPr>
      </w:pPr>
      <w:r w:rsidRPr="00454F51">
        <w:rPr>
          <w:rFonts w:ascii="Helvetica" w:hAnsi="Helvetica" w:cs="Helvetica"/>
          <w:color w:val="91999E"/>
          <w:szCs w:val="26"/>
        </w:rPr>
        <w:t>LE MONDE | 27.05.2016 à 17h06 • Mis à jour le 28.05.2016 à 07h34 |</w:t>
      </w:r>
    </w:p>
    <w:p w14:paraId="2C16C85E" w14:textId="77777777" w:rsidR="003570AC" w:rsidRPr="00454F51" w:rsidRDefault="003570AC" w:rsidP="003570AC">
      <w:pPr>
        <w:widowControl w:val="0"/>
        <w:autoSpaceDE w:val="0"/>
        <w:autoSpaceDN w:val="0"/>
        <w:adjustRightInd w:val="0"/>
        <w:ind w:firstLine="0"/>
        <w:rPr>
          <w:rFonts w:ascii="Helvetica" w:hAnsi="Helvetica" w:cs="Helvetica"/>
          <w:color w:val="91999E"/>
          <w:szCs w:val="26"/>
        </w:rPr>
      </w:pPr>
      <w:r w:rsidRPr="00454F51">
        <w:rPr>
          <w:rFonts w:ascii="Helvetica" w:hAnsi="Helvetica" w:cs="Helvetica"/>
          <w:color w:val="91999E"/>
          <w:szCs w:val="26"/>
        </w:rPr>
        <w:t xml:space="preserve">Par Agathe </w:t>
      </w:r>
      <w:proofErr w:type="spellStart"/>
      <w:r w:rsidRPr="00454F51">
        <w:rPr>
          <w:rFonts w:ascii="Helvetica" w:hAnsi="Helvetica" w:cs="Helvetica"/>
          <w:color w:val="91999E"/>
          <w:szCs w:val="26"/>
        </w:rPr>
        <w:t>Charnet</w:t>
      </w:r>
      <w:proofErr w:type="spellEnd"/>
    </w:p>
    <w:p w14:paraId="01119119" w14:textId="77777777" w:rsidR="003570AC" w:rsidRPr="003570AC" w:rsidRDefault="003570AC" w:rsidP="003570AC">
      <w:pPr>
        <w:widowControl w:val="0"/>
        <w:autoSpaceDE w:val="0"/>
        <w:autoSpaceDN w:val="0"/>
        <w:adjustRightInd w:val="0"/>
        <w:ind w:firstLine="0"/>
        <w:rPr>
          <w:rFonts w:ascii="Helvetica" w:hAnsi="Helvetica" w:cs="Helvetica"/>
          <w:b/>
          <w:bCs/>
          <w:color w:val="FFFFFF"/>
        </w:rPr>
      </w:pPr>
      <w:r>
        <w:rPr>
          <w:rFonts w:ascii="Helvetica" w:hAnsi="Helvetica" w:cs="Helvetica"/>
          <w:b/>
          <w:bCs/>
          <w:color w:val="FFFFFF"/>
        </w:rPr>
        <w:t>Tweeter</w:t>
      </w:r>
    </w:p>
    <w:p w14:paraId="19F8227C" w14:textId="77777777" w:rsidR="003570AC" w:rsidRPr="003570AC" w:rsidRDefault="003570AC" w:rsidP="003570AC">
      <w:pPr>
        <w:widowControl w:val="0"/>
        <w:autoSpaceDE w:val="0"/>
        <w:autoSpaceDN w:val="0"/>
        <w:adjustRightInd w:val="0"/>
        <w:ind w:firstLine="0"/>
        <w:rPr>
          <w:rFonts w:cs="Helvetica"/>
          <w:color w:val="121921"/>
          <w:sz w:val="24"/>
          <w:szCs w:val="24"/>
        </w:rPr>
      </w:pPr>
      <w:r w:rsidRPr="003570AC">
        <w:rPr>
          <w:rFonts w:cs="Helvetica"/>
          <w:i/>
          <w:iCs/>
          <w:color w:val="121921"/>
          <w:sz w:val="24"/>
          <w:szCs w:val="24"/>
        </w:rPr>
        <w:t xml:space="preserve">« Je constatais que mes étudiants faisaient de plus en plus de fautes dans leurs écrits, tout en n’ayant aucune conscience de l’impact que cela pouvait </w:t>
      </w:r>
      <w:hyperlink r:id="rId11" w:history="1">
        <w:r w:rsidRPr="003570AC">
          <w:rPr>
            <w:rFonts w:cs="Helvetica"/>
            <w:i/>
            <w:iCs/>
            <w:color w:val="121921"/>
            <w:sz w:val="24"/>
            <w:szCs w:val="24"/>
          </w:rPr>
          <w:t>produire</w:t>
        </w:r>
      </w:hyperlink>
      <w:r w:rsidRPr="003570AC">
        <w:rPr>
          <w:rFonts w:cs="Helvetica"/>
          <w:i/>
          <w:iCs/>
          <w:color w:val="121921"/>
          <w:sz w:val="24"/>
          <w:szCs w:val="24"/>
        </w:rPr>
        <w:t xml:space="preserve"> sur leurs recruteurs ! » </w:t>
      </w:r>
      <w:r w:rsidRPr="003570AC">
        <w:rPr>
          <w:rFonts w:cs="Helvetica"/>
          <w:color w:val="121921"/>
          <w:sz w:val="24"/>
          <w:szCs w:val="24"/>
        </w:rPr>
        <w:t>Cette observation a conduit Christelle Martin-</w:t>
      </w:r>
      <w:proofErr w:type="spellStart"/>
      <w:r w:rsidRPr="003570AC">
        <w:rPr>
          <w:rFonts w:cs="Helvetica"/>
          <w:color w:val="121921"/>
          <w:sz w:val="24"/>
          <w:szCs w:val="24"/>
        </w:rPr>
        <w:t>Lacroux</w:t>
      </w:r>
      <w:proofErr w:type="spellEnd"/>
      <w:r w:rsidRPr="003570AC">
        <w:rPr>
          <w:rFonts w:cs="Helvetica"/>
          <w:color w:val="121921"/>
          <w:sz w:val="24"/>
          <w:szCs w:val="24"/>
        </w:rPr>
        <w:t xml:space="preserve">, enseignante-chercheuse à l’institut universitaire de technologie (IUT) de </w:t>
      </w:r>
      <w:hyperlink r:id="rId12" w:history="1">
        <w:r w:rsidRPr="003570AC">
          <w:rPr>
            <w:rFonts w:cs="Helvetica"/>
            <w:color w:val="121921"/>
            <w:sz w:val="24"/>
            <w:szCs w:val="24"/>
          </w:rPr>
          <w:t>Toulon</w:t>
        </w:r>
      </w:hyperlink>
      <w:r w:rsidRPr="003570AC">
        <w:rPr>
          <w:rFonts w:cs="Helvetica"/>
          <w:color w:val="121921"/>
          <w:sz w:val="24"/>
          <w:szCs w:val="24"/>
        </w:rPr>
        <w:t xml:space="preserve">-Var, à </w:t>
      </w:r>
      <w:hyperlink r:id="rId13" w:history="1">
        <w:r w:rsidRPr="003570AC">
          <w:rPr>
            <w:rFonts w:cs="Helvetica"/>
            <w:color w:val="121921"/>
            <w:sz w:val="24"/>
            <w:szCs w:val="24"/>
          </w:rPr>
          <w:t>consacrer</w:t>
        </w:r>
      </w:hyperlink>
      <w:r w:rsidRPr="003570AC">
        <w:rPr>
          <w:rFonts w:cs="Helvetica"/>
          <w:color w:val="121921"/>
          <w:sz w:val="24"/>
          <w:szCs w:val="24"/>
        </w:rPr>
        <w:t xml:space="preserve"> sa thèse en </w:t>
      </w:r>
      <w:hyperlink r:id="rId14" w:history="1">
        <w:r w:rsidRPr="003570AC">
          <w:rPr>
            <w:rFonts w:cs="Helvetica"/>
            <w:color w:val="121921"/>
            <w:sz w:val="24"/>
            <w:szCs w:val="24"/>
          </w:rPr>
          <w:t>sciences</w:t>
        </w:r>
      </w:hyperlink>
      <w:r w:rsidRPr="003570AC">
        <w:rPr>
          <w:rFonts w:cs="Helvetica"/>
          <w:color w:val="121921"/>
          <w:sz w:val="24"/>
          <w:szCs w:val="24"/>
        </w:rPr>
        <w:t xml:space="preserve"> de gestion à « l’appréciation des compétences orthographiques en phase de présélection des dossiers de candidature ».</w:t>
      </w:r>
    </w:p>
    <w:p w14:paraId="5F4F9D94" w14:textId="77777777" w:rsidR="003570AC" w:rsidRPr="003570AC" w:rsidRDefault="003570AC" w:rsidP="003570AC">
      <w:pPr>
        <w:widowControl w:val="0"/>
        <w:autoSpaceDE w:val="0"/>
        <w:autoSpaceDN w:val="0"/>
        <w:adjustRightInd w:val="0"/>
        <w:ind w:firstLine="0"/>
        <w:rPr>
          <w:rFonts w:cs="Times"/>
          <w:color w:val="121921"/>
          <w:sz w:val="24"/>
          <w:szCs w:val="24"/>
        </w:rPr>
      </w:pPr>
      <w:r w:rsidRPr="003570AC">
        <w:rPr>
          <w:rFonts w:cs="Times"/>
          <w:color w:val="121921"/>
          <w:sz w:val="24"/>
          <w:szCs w:val="24"/>
        </w:rPr>
        <w:t xml:space="preserve">CV et </w:t>
      </w:r>
      <w:hyperlink r:id="rId15" w:history="1">
        <w:r w:rsidRPr="003570AC">
          <w:rPr>
            <w:rFonts w:cs="Times"/>
            <w:color w:val="121921"/>
            <w:sz w:val="24"/>
            <w:szCs w:val="24"/>
          </w:rPr>
          <w:t>réseaux sociaux</w:t>
        </w:r>
      </w:hyperlink>
      <w:r w:rsidRPr="003570AC">
        <w:rPr>
          <w:rFonts w:cs="Times"/>
          <w:color w:val="121921"/>
          <w:sz w:val="24"/>
          <w:szCs w:val="24"/>
        </w:rPr>
        <w:t xml:space="preserve"> à l’épreuve</w:t>
      </w:r>
    </w:p>
    <w:p w14:paraId="0C5D1464" w14:textId="77777777" w:rsidR="003570AC" w:rsidRPr="003570AC" w:rsidRDefault="003570AC" w:rsidP="003570AC">
      <w:pPr>
        <w:widowControl w:val="0"/>
        <w:autoSpaceDE w:val="0"/>
        <w:autoSpaceDN w:val="0"/>
        <w:adjustRightInd w:val="0"/>
        <w:ind w:firstLine="0"/>
        <w:rPr>
          <w:rFonts w:cs="Helvetica"/>
          <w:color w:val="121921"/>
          <w:sz w:val="24"/>
          <w:szCs w:val="24"/>
        </w:rPr>
      </w:pPr>
      <w:r w:rsidRPr="003570AC">
        <w:rPr>
          <w:rFonts w:cs="Helvetica"/>
          <w:color w:val="121921"/>
          <w:sz w:val="24"/>
          <w:szCs w:val="24"/>
        </w:rPr>
        <w:t>Et les résultats de ses recherches sont des plus probants : à expérience égale, un CV présentant des fautes a trois fois plus de chances d’être écarté qu’un CV à l’orthographe impeccable. Tout aussi frappant, les candidats sont encore plus sévères que les recruteurs concernant la bonne maîtrise de la langue française.</w:t>
      </w:r>
    </w:p>
    <w:p w14:paraId="69E40569" w14:textId="77777777" w:rsidR="003570AC" w:rsidRPr="003570AC" w:rsidRDefault="003570AC" w:rsidP="003570AC">
      <w:pPr>
        <w:widowControl w:val="0"/>
        <w:autoSpaceDE w:val="0"/>
        <w:autoSpaceDN w:val="0"/>
        <w:adjustRightInd w:val="0"/>
        <w:ind w:firstLine="0"/>
        <w:rPr>
          <w:rFonts w:cs="Helvetica"/>
          <w:i/>
          <w:iCs/>
          <w:color w:val="4B535A"/>
          <w:sz w:val="24"/>
          <w:szCs w:val="24"/>
        </w:rPr>
      </w:pPr>
      <w:r w:rsidRPr="003570AC">
        <w:rPr>
          <w:rFonts w:cs="Helvetica"/>
          <w:i/>
          <w:iCs/>
          <w:color w:val="4B535A"/>
          <w:sz w:val="24"/>
          <w:szCs w:val="24"/>
        </w:rPr>
        <w:t>« C’est ce que j’ai appelé “le paradoxe de l’orthographe”, explique Christelle Martin-</w:t>
      </w:r>
      <w:proofErr w:type="spellStart"/>
      <w:r w:rsidRPr="003570AC">
        <w:rPr>
          <w:rFonts w:cs="Helvetica"/>
          <w:i/>
          <w:iCs/>
          <w:color w:val="4B535A"/>
          <w:sz w:val="24"/>
          <w:szCs w:val="24"/>
        </w:rPr>
        <w:t>Lacroux</w:t>
      </w:r>
      <w:proofErr w:type="spellEnd"/>
      <w:r w:rsidRPr="003570AC">
        <w:rPr>
          <w:rFonts w:cs="Helvetica"/>
          <w:i/>
          <w:iCs/>
          <w:color w:val="4B535A"/>
          <w:sz w:val="24"/>
          <w:szCs w:val="24"/>
        </w:rPr>
        <w:t xml:space="preserve">. Même s’ils n’ont pas toujours les compétences pour </w:t>
      </w:r>
      <w:hyperlink r:id="rId16" w:history="1">
        <w:r w:rsidRPr="003570AC">
          <w:rPr>
            <w:rFonts w:cs="Helvetica"/>
            <w:i/>
            <w:iCs/>
            <w:color w:val="4B535A"/>
            <w:sz w:val="24"/>
            <w:szCs w:val="24"/>
          </w:rPr>
          <w:t>écrire</w:t>
        </w:r>
      </w:hyperlink>
      <w:r w:rsidRPr="003570AC">
        <w:rPr>
          <w:rFonts w:cs="Helvetica"/>
          <w:i/>
          <w:iCs/>
          <w:color w:val="4B535A"/>
          <w:sz w:val="24"/>
          <w:szCs w:val="24"/>
        </w:rPr>
        <w:t xml:space="preserve"> correctement, les candidats ont intégré l’importance de l’orthographe dans le cadre professionnel. »</w:t>
      </w:r>
    </w:p>
    <w:p w14:paraId="6BB0791D" w14:textId="77777777" w:rsidR="003570AC" w:rsidRPr="003570AC" w:rsidRDefault="003570AC" w:rsidP="003570AC">
      <w:pPr>
        <w:widowControl w:val="0"/>
        <w:autoSpaceDE w:val="0"/>
        <w:autoSpaceDN w:val="0"/>
        <w:adjustRightInd w:val="0"/>
        <w:ind w:firstLine="0"/>
        <w:rPr>
          <w:rFonts w:cs="Helvetica"/>
          <w:color w:val="121921"/>
          <w:sz w:val="24"/>
          <w:szCs w:val="24"/>
        </w:rPr>
      </w:pPr>
      <w:r w:rsidRPr="003570AC">
        <w:rPr>
          <w:rFonts w:cs="Helvetica"/>
          <w:color w:val="121921"/>
          <w:sz w:val="24"/>
          <w:szCs w:val="24"/>
        </w:rPr>
        <w:t>Et le panel questionné par la chercheuse estime que la non-maîtrise de l’orthographe est un signe de laxisme, de défaut de politesse vis-à-vis du recruteur, voire de manque d’intelligence.</w:t>
      </w:r>
    </w:p>
    <w:p w14:paraId="6C2343EB" w14:textId="77777777" w:rsidR="003570AC" w:rsidRPr="003570AC" w:rsidRDefault="003570AC" w:rsidP="003570AC">
      <w:pPr>
        <w:widowControl w:val="0"/>
        <w:autoSpaceDE w:val="0"/>
        <w:autoSpaceDN w:val="0"/>
        <w:adjustRightInd w:val="0"/>
        <w:ind w:firstLine="0"/>
        <w:rPr>
          <w:rFonts w:cs="Helvetica"/>
          <w:color w:val="121921"/>
          <w:sz w:val="24"/>
          <w:szCs w:val="24"/>
        </w:rPr>
      </w:pPr>
      <w:r w:rsidRPr="003570AC">
        <w:rPr>
          <w:rFonts w:cs="Helvetica"/>
          <w:color w:val="121921"/>
          <w:sz w:val="24"/>
          <w:szCs w:val="24"/>
        </w:rPr>
        <w:t xml:space="preserve">Quant aux recruteurs, </w:t>
      </w:r>
      <w:r w:rsidRPr="003570AC">
        <w:rPr>
          <w:rFonts w:cs="Helvetica"/>
          <w:i/>
          <w:iCs/>
          <w:color w:val="121921"/>
          <w:sz w:val="24"/>
          <w:szCs w:val="24"/>
        </w:rPr>
        <w:t xml:space="preserve">« ils sont à la recherche d’indices de fond, comme de forme, pour </w:t>
      </w:r>
      <w:hyperlink r:id="rId17" w:history="1">
        <w:r w:rsidRPr="003570AC">
          <w:rPr>
            <w:rFonts w:cs="Helvetica"/>
            <w:i/>
            <w:iCs/>
            <w:color w:val="121921"/>
            <w:sz w:val="24"/>
            <w:szCs w:val="24"/>
          </w:rPr>
          <w:t>déterminer</w:t>
        </w:r>
      </w:hyperlink>
      <w:r w:rsidRPr="003570AC">
        <w:rPr>
          <w:rFonts w:cs="Helvetica"/>
          <w:i/>
          <w:iCs/>
          <w:color w:val="121921"/>
          <w:sz w:val="24"/>
          <w:szCs w:val="24"/>
        </w:rPr>
        <w:t xml:space="preserve"> l’employabilité des candidats</w:t>
      </w:r>
      <w:r w:rsidRPr="003570AC">
        <w:rPr>
          <w:rFonts w:cs="Helvetica"/>
          <w:color w:val="121921"/>
          <w:sz w:val="24"/>
          <w:szCs w:val="24"/>
        </w:rPr>
        <w:t>, analyse la spécialiste d’économie et de gestion commerciale.</w:t>
      </w:r>
      <w:r w:rsidRPr="003570AC">
        <w:rPr>
          <w:rFonts w:cs="Helvetica"/>
          <w:b/>
          <w:bCs/>
          <w:color w:val="121921"/>
          <w:sz w:val="24"/>
          <w:szCs w:val="24"/>
        </w:rPr>
        <w:t xml:space="preserve"> </w:t>
      </w:r>
      <w:r w:rsidRPr="003570AC">
        <w:rPr>
          <w:rFonts w:cs="Helvetica"/>
          <w:i/>
          <w:iCs/>
          <w:color w:val="121921"/>
          <w:sz w:val="24"/>
          <w:szCs w:val="24"/>
        </w:rPr>
        <w:t xml:space="preserve">La présence de fautes d’orthographe peut les </w:t>
      </w:r>
      <w:hyperlink r:id="rId18" w:history="1">
        <w:r w:rsidRPr="003570AC">
          <w:rPr>
            <w:rFonts w:cs="Helvetica"/>
            <w:i/>
            <w:iCs/>
            <w:color w:val="121921"/>
            <w:sz w:val="24"/>
            <w:szCs w:val="24"/>
          </w:rPr>
          <w:t>décourager</w:t>
        </w:r>
      </w:hyperlink>
      <w:r w:rsidRPr="003570AC">
        <w:rPr>
          <w:rFonts w:cs="Helvetica"/>
          <w:i/>
          <w:iCs/>
          <w:color w:val="121921"/>
          <w:sz w:val="24"/>
          <w:szCs w:val="24"/>
        </w:rPr>
        <w:t xml:space="preserve"> de </w:t>
      </w:r>
      <w:hyperlink r:id="rId19" w:history="1">
        <w:r w:rsidRPr="003570AC">
          <w:rPr>
            <w:rFonts w:cs="Helvetica"/>
            <w:i/>
            <w:iCs/>
            <w:color w:val="121921"/>
            <w:sz w:val="24"/>
            <w:szCs w:val="24"/>
          </w:rPr>
          <w:t>rencontrer</w:t>
        </w:r>
      </w:hyperlink>
      <w:r w:rsidRPr="003570AC">
        <w:rPr>
          <w:rFonts w:cs="Helvetica"/>
          <w:i/>
          <w:iCs/>
          <w:color w:val="121921"/>
          <w:sz w:val="24"/>
          <w:szCs w:val="24"/>
        </w:rPr>
        <w:t xml:space="preserve"> le candidat. »</w:t>
      </w:r>
    </w:p>
    <w:p w14:paraId="1FF18E47" w14:textId="77777777" w:rsidR="003570AC" w:rsidRPr="003570AC" w:rsidRDefault="003570AC" w:rsidP="003570AC">
      <w:pPr>
        <w:widowControl w:val="0"/>
        <w:autoSpaceDE w:val="0"/>
        <w:autoSpaceDN w:val="0"/>
        <w:adjustRightInd w:val="0"/>
        <w:ind w:firstLine="0"/>
        <w:rPr>
          <w:rFonts w:cs="Helvetica"/>
          <w:color w:val="121921"/>
          <w:sz w:val="24"/>
          <w:szCs w:val="24"/>
        </w:rPr>
      </w:pPr>
      <w:r w:rsidRPr="003570AC">
        <w:rPr>
          <w:rFonts w:cs="Helvetica"/>
          <w:color w:val="121921"/>
          <w:sz w:val="24"/>
          <w:szCs w:val="24"/>
        </w:rPr>
        <w:t xml:space="preserve">Et il n’y a pas que le CV ou la lettre de motivation qui </w:t>
      </w:r>
      <w:proofErr w:type="gramStart"/>
      <w:r w:rsidRPr="003570AC">
        <w:rPr>
          <w:rFonts w:cs="Helvetica"/>
          <w:color w:val="121921"/>
          <w:sz w:val="24"/>
          <w:szCs w:val="24"/>
        </w:rPr>
        <w:t>sont</w:t>
      </w:r>
      <w:proofErr w:type="gramEnd"/>
      <w:r w:rsidRPr="003570AC">
        <w:rPr>
          <w:rFonts w:cs="Helvetica"/>
          <w:color w:val="121921"/>
          <w:sz w:val="24"/>
          <w:szCs w:val="24"/>
        </w:rPr>
        <w:t xml:space="preserve"> passés au crible. </w:t>
      </w:r>
      <w:hyperlink r:id="rId20" w:history="1">
        <w:r w:rsidRPr="003570AC">
          <w:rPr>
            <w:rFonts w:cs="Helvetica"/>
            <w:color w:val="032553"/>
            <w:sz w:val="24"/>
            <w:szCs w:val="24"/>
          </w:rPr>
          <w:t xml:space="preserve">Selon une enquête menée par </w:t>
        </w:r>
        <w:proofErr w:type="spellStart"/>
        <w:r w:rsidRPr="003570AC">
          <w:rPr>
            <w:rFonts w:cs="Helvetica"/>
            <w:color w:val="032553"/>
            <w:sz w:val="24"/>
            <w:szCs w:val="24"/>
          </w:rPr>
          <w:t>RégionsJob</w:t>
        </w:r>
        <w:proofErr w:type="spellEnd"/>
        <w:r w:rsidRPr="003570AC">
          <w:rPr>
            <w:rFonts w:cs="Helvetica"/>
            <w:color w:val="032553"/>
            <w:sz w:val="24"/>
            <w:szCs w:val="24"/>
          </w:rPr>
          <w:t xml:space="preserve"> en 2013</w:t>
        </w:r>
      </w:hyperlink>
      <w:r w:rsidRPr="003570AC">
        <w:rPr>
          <w:rFonts w:cs="Helvetica"/>
          <w:color w:val="121921"/>
          <w:sz w:val="24"/>
          <w:szCs w:val="24"/>
        </w:rPr>
        <w:t>, sur les 60 % de recruteurs qui étudient les profils des candidats sur les réseaux sociaux, 71 %</w:t>
      </w:r>
      <w:r w:rsidRPr="003570AC">
        <w:rPr>
          <w:rFonts w:cs="Helvetica"/>
          <w:b/>
          <w:bCs/>
          <w:color w:val="121921"/>
          <w:sz w:val="24"/>
          <w:szCs w:val="24"/>
        </w:rPr>
        <w:t xml:space="preserve"> </w:t>
      </w:r>
      <w:r w:rsidRPr="003570AC">
        <w:rPr>
          <w:rFonts w:cs="Helvetica"/>
          <w:color w:val="121921"/>
          <w:sz w:val="24"/>
          <w:szCs w:val="24"/>
        </w:rPr>
        <w:t>repartent avec un</w:t>
      </w:r>
      <w:r w:rsidRPr="003570AC">
        <w:rPr>
          <w:rFonts w:cs="Helvetica"/>
          <w:i/>
          <w:iCs/>
          <w:color w:val="121921"/>
          <w:sz w:val="24"/>
          <w:szCs w:val="24"/>
        </w:rPr>
        <w:t xml:space="preserve"> </w:t>
      </w:r>
      <w:r w:rsidRPr="003570AC">
        <w:rPr>
          <w:rFonts w:cs="Helvetica"/>
          <w:color w:val="121921"/>
          <w:sz w:val="24"/>
          <w:szCs w:val="24"/>
        </w:rPr>
        <w:t>a priori négatif face à des fautes. Un point de crispation très franco-français, puisque Christelle Martin-</w:t>
      </w:r>
      <w:proofErr w:type="spellStart"/>
      <w:r w:rsidRPr="003570AC">
        <w:rPr>
          <w:rFonts w:cs="Helvetica"/>
          <w:color w:val="121921"/>
          <w:sz w:val="24"/>
          <w:szCs w:val="24"/>
        </w:rPr>
        <w:t>Lacroux</w:t>
      </w:r>
      <w:proofErr w:type="spellEnd"/>
      <w:r w:rsidRPr="003570AC">
        <w:rPr>
          <w:rFonts w:cs="Helvetica"/>
          <w:color w:val="121921"/>
          <w:sz w:val="24"/>
          <w:szCs w:val="24"/>
        </w:rPr>
        <w:t xml:space="preserve"> a constaté que les Anglo-Saxons sont beaucoup moins exigeants concernant les compétences langagières.</w:t>
      </w:r>
    </w:p>
    <w:p w14:paraId="10EBEFAB" w14:textId="77777777" w:rsidR="003570AC" w:rsidRPr="003570AC" w:rsidRDefault="003570AC" w:rsidP="003570AC">
      <w:pPr>
        <w:widowControl w:val="0"/>
        <w:autoSpaceDE w:val="0"/>
        <w:autoSpaceDN w:val="0"/>
        <w:adjustRightInd w:val="0"/>
        <w:ind w:firstLine="0"/>
        <w:rPr>
          <w:rFonts w:cs="Times"/>
          <w:color w:val="121921"/>
          <w:sz w:val="24"/>
          <w:szCs w:val="24"/>
        </w:rPr>
      </w:pPr>
      <w:r w:rsidRPr="003570AC">
        <w:rPr>
          <w:rFonts w:cs="Times"/>
          <w:color w:val="121921"/>
          <w:sz w:val="24"/>
          <w:szCs w:val="24"/>
        </w:rPr>
        <w:t>L’orthographe à la peine</w:t>
      </w:r>
    </w:p>
    <w:p w14:paraId="46563D9A" w14:textId="77777777" w:rsidR="003570AC" w:rsidRPr="003570AC" w:rsidRDefault="003570AC" w:rsidP="003570AC">
      <w:pPr>
        <w:widowControl w:val="0"/>
        <w:autoSpaceDE w:val="0"/>
        <w:autoSpaceDN w:val="0"/>
        <w:adjustRightInd w:val="0"/>
        <w:ind w:firstLine="0"/>
        <w:rPr>
          <w:rFonts w:cs="Helvetica"/>
          <w:color w:val="121921"/>
          <w:sz w:val="24"/>
          <w:szCs w:val="24"/>
        </w:rPr>
      </w:pPr>
      <w:r w:rsidRPr="003570AC">
        <w:rPr>
          <w:rFonts w:cs="Helvetica"/>
          <w:color w:val="121921"/>
          <w:sz w:val="24"/>
          <w:szCs w:val="24"/>
        </w:rPr>
        <w:t xml:space="preserve">La maîtrise de l’orthographe est un débat récurrent, ces dernières années, parmi les pédagogues. Plusieurs études ont en effet démontré une baisse générale du niveau des Français. Selon une </w:t>
      </w:r>
      <w:hyperlink r:id="rId21" w:history="1">
        <w:r w:rsidRPr="003570AC">
          <w:rPr>
            <w:rFonts w:cs="Helvetica"/>
            <w:color w:val="121921"/>
            <w:sz w:val="24"/>
            <w:szCs w:val="24"/>
          </w:rPr>
          <w:t>enquête</w:t>
        </w:r>
      </w:hyperlink>
      <w:r w:rsidRPr="003570AC">
        <w:rPr>
          <w:rFonts w:cs="Helvetica"/>
          <w:color w:val="121921"/>
          <w:sz w:val="24"/>
          <w:szCs w:val="24"/>
        </w:rPr>
        <w:t xml:space="preserve"> menée par le </w:t>
      </w:r>
      <w:hyperlink r:id="rId22" w:history="1">
        <w:r w:rsidRPr="003570AC">
          <w:rPr>
            <w:rFonts w:cs="Helvetica"/>
            <w:color w:val="032553"/>
            <w:sz w:val="24"/>
            <w:szCs w:val="24"/>
          </w:rPr>
          <w:t>Projet Voltaire</w:t>
        </w:r>
      </w:hyperlink>
      <w:r w:rsidRPr="003570AC">
        <w:rPr>
          <w:rFonts w:cs="Helvetica"/>
          <w:color w:val="121921"/>
          <w:sz w:val="24"/>
          <w:szCs w:val="24"/>
        </w:rPr>
        <w:t>, qui publie son deuxième baromètre sur les liens des Français à l’orthographe, en 2016 les sondés maîtrisaient 43,25 % des règles de l’orthographe, contre 51 % en 2010.</w:t>
      </w:r>
    </w:p>
    <w:p w14:paraId="7586058C" w14:textId="77777777" w:rsidR="003570AC" w:rsidRPr="003570AC" w:rsidRDefault="003570AC" w:rsidP="003570AC">
      <w:pPr>
        <w:widowControl w:val="0"/>
        <w:autoSpaceDE w:val="0"/>
        <w:autoSpaceDN w:val="0"/>
        <w:adjustRightInd w:val="0"/>
        <w:ind w:firstLine="0"/>
        <w:rPr>
          <w:rFonts w:cs="Helvetica"/>
          <w:color w:val="121921"/>
          <w:sz w:val="24"/>
          <w:szCs w:val="24"/>
        </w:rPr>
      </w:pPr>
      <w:r w:rsidRPr="003570AC">
        <w:rPr>
          <w:rFonts w:cs="Helvetica"/>
          <w:color w:val="121921"/>
          <w:sz w:val="24"/>
          <w:szCs w:val="24"/>
        </w:rPr>
        <w:t>Une baisse dont la cause ne fait pas l’unanimité, mais qui semble déterminée par plusieurs facteurs, comme la difficulté du français ou l’évolution des méthodes d’apprentissage. Christelle Martin-</w:t>
      </w:r>
      <w:proofErr w:type="spellStart"/>
      <w:r w:rsidRPr="003570AC">
        <w:rPr>
          <w:rFonts w:cs="Helvetica"/>
          <w:color w:val="121921"/>
          <w:sz w:val="24"/>
          <w:szCs w:val="24"/>
        </w:rPr>
        <w:t>Lacroux</w:t>
      </w:r>
      <w:proofErr w:type="spellEnd"/>
      <w:r w:rsidRPr="003570AC">
        <w:rPr>
          <w:rFonts w:cs="Helvetica"/>
          <w:color w:val="121921"/>
          <w:sz w:val="24"/>
          <w:szCs w:val="24"/>
        </w:rPr>
        <w:t xml:space="preserve"> note également un certain assouplissement des critères de notation des enseignants : </w:t>
      </w:r>
      <w:r w:rsidRPr="003570AC">
        <w:rPr>
          <w:rFonts w:cs="Helvetica"/>
          <w:i/>
          <w:iCs/>
          <w:color w:val="121921"/>
          <w:sz w:val="24"/>
          <w:szCs w:val="24"/>
        </w:rPr>
        <w:t>« En 2015, l’académie d’Aix-</w:t>
      </w:r>
      <w:hyperlink r:id="rId23" w:history="1">
        <w:r w:rsidRPr="003570AC">
          <w:rPr>
            <w:rFonts w:cs="Helvetica"/>
            <w:i/>
            <w:iCs/>
            <w:color w:val="121921"/>
            <w:sz w:val="24"/>
            <w:szCs w:val="24"/>
          </w:rPr>
          <w:t>Marseille</w:t>
        </w:r>
      </w:hyperlink>
      <w:r w:rsidRPr="003570AC">
        <w:rPr>
          <w:rFonts w:cs="Helvetica"/>
          <w:i/>
          <w:iCs/>
          <w:color w:val="121921"/>
          <w:sz w:val="24"/>
          <w:szCs w:val="24"/>
        </w:rPr>
        <w:t xml:space="preserve"> avait ainsi donné comme consigne aux examinateurs du baccalauréat général de n’enlever que deux points s’ils corrigeaient des copies présentant au moins dix fautes graves par page. »</w:t>
      </w:r>
    </w:p>
    <w:p w14:paraId="318FCC70" w14:textId="77777777" w:rsidR="00D944DA" w:rsidRDefault="003570AC" w:rsidP="003570AC">
      <w:pPr>
        <w:widowControl w:val="0"/>
        <w:autoSpaceDE w:val="0"/>
        <w:autoSpaceDN w:val="0"/>
        <w:adjustRightInd w:val="0"/>
        <w:spacing w:line="276" w:lineRule="auto"/>
        <w:ind w:firstLine="0"/>
        <w:jc w:val="both"/>
        <w:rPr>
          <w:rFonts w:cs="Helvetica"/>
          <w:color w:val="121921"/>
          <w:sz w:val="24"/>
          <w:szCs w:val="24"/>
        </w:rPr>
      </w:pPr>
      <w:r w:rsidRPr="003570AC">
        <w:rPr>
          <w:rFonts w:cs="Helvetica"/>
          <w:color w:val="121921"/>
          <w:sz w:val="24"/>
          <w:szCs w:val="24"/>
        </w:rPr>
        <w:t xml:space="preserve">Selon le </w:t>
      </w:r>
      <w:hyperlink r:id="rId24" w:history="1">
        <w:r w:rsidRPr="003570AC">
          <w:rPr>
            <w:rFonts w:cs="Helvetica"/>
            <w:color w:val="121921"/>
            <w:sz w:val="24"/>
            <w:szCs w:val="24"/>
          </w:rPr>
          <w:t>Projet</w:t>
        </w:r>
      </w:hyperlink>
      <w:r w:rsidRPr="003570AC">
        <w:rPr>
          <w:rFonts w:cs="Helvetica"/>
          <w:color w:val="121921"/>
          <w:sz w:val="24"/>
          <w:szCs w:val="24"/>
        </w:rPr>
        <w:t xml:space="preserve"> Voltaire, qui propose notamment des accompagnements en orthographe à plus de mille établissements primaires, secondaires et supérieurs, les règles les plus complexes à </w:t>
      </w:r>
      <w:hyperlink r:id="rId25" w:history="1">
        <w:r w:rsidRPr="003570AC">
          <w:rPr>
            <w:rFonts w:cs="Helvetica"/>
            <w:color w:val="121921"/>
            <w:sz w:val="24"/>
            <w:szCs w:val="24"/>
          </w:rPr>
          <w:t>assimiler</w:t>
        </w:r>
      </w:hyperlink>
      <w:r w:rsidRPr="003570AC">
        <w:rPr>
          <w:rFonts w:cs="Helvetica"/>
          <w:color w:val="121921"/>
          <w:sz w:val="24"/>
          <w:szCs w:val="24"/>
        </w:rPr>
        <w:t xml:space="preserve"> sont les règles grammaticales. Et la règle la moins maîtrisée pourrait bien </w:t>
      </w:r>
      <w:hyperlink r:id="rId26" w:history="1">
        <w:r w:rsidRPr="003570AC">
          <w:rPr>
            <w:rFonts w:cs="Helvetica"/>
            <w:color w:val="121921"/>
            <w:sz w:val="24"/>
            <w:szCs w:val="24"/>
          </w:rPr>
          <w:t>servir</w:t>
        </w:r>
      </w:hyperlink>
      <w:r w:rsidRPr="003570AC">
        <w:rPr>
          <w:rFonts w:cs="Helvetica"/>
          <w:color w:val="121921"/>
          <w:sz w:val="24"/>
          <w:szCs w:val="24"/>
        </w:rPr>
        <w:t xml:space="preserve"> aux futurs candidats. Ainsi, </w:t>
      </w:r>
      <w:hyperlink r:id="rId27" w:history="1">
        <w:r w:rsidRPr="003570AC">
          <w:rPr>
            <w:rFonts w:cs="Helvetica"/>
            <w:color w:val="121921"/>
            <w:sz w:val="24"/>
            <w:szCs w:val="24"/>
          </w:rPr>
          <w:t>vous</w:t>
        </w:r>
      </w:hyperlink>
      <w:r w:rsidRPr="003570AC">
        <w:rPr>
          <w:rFonts w:cs="Helvetica"/>
          <w:color w:val="121921"/>
          <w:sz w:val="24"/>
          <w:szCs w:val="24"/>
        </w:rPr>
        <w:t xml:space="preserve"> écrirez </w:t>
      </w:r>
      <w:r w:rsidRPr="003570AC">
        <w:rPr>
          <w:rFonts w:cs="Helvetica"/>
          <w:i/>
          <w:iCs/>
          <w:color w:val="121921"/>
          <w:sz w:val="24"/>
          <w:szCs w:val="24"/>
        </w:rPr>
        <w:t>« à l’attention de </w:t>
      </w:r>
      <w:r w:rsidRPr="003570AC">
        <w:rPr>
          <w:rFonts w:cs="Helvetica"/>
          <w:color w:val="121921"/>
          <w:sz w:val="24"/>
          <w:szCs w:val="24"/>
        </w:rPr>
        <w:t>» au moment d’adresser votre candidature à un recruteur, en rédigeant votre lettre de motivation, mais vous rédigerez CV et lettre de motivation avec l’</w:t>
      </w:r>
      <w:r w:rsidRPr="003570AC">
        <w:rPr>
          <w:rFonts w:cs="Helvetica"/>
          <w:i/>
          <w:iCs/>
          <w:color w:val="121921"/>
          <w:sz w:val="24"/>
          <w:szCs w:val="24"/>
        </w:rPr>
        <w:t>« intention »</w:t>
      </w:r>
      <w:r w:rsidRPr="003570AC">
        <w:rPr>
          <w:rFonts w:cs="Helvetica"/>
          <w:color w:val="121921"/>
          <w:sz w:val="24"/>
          <w:szCs w:val="24"/>
        </w:rPr>
        <w:t xml:space="preserve"> d’attirer son regard.</w:t>
      </w:r>
    </w:p>
    <w:p w14:paraId="74A2B2D6" w14:textId="77777777" w:rsidR="00881244" w:rsidRDefault="00881244" w:rsidP="003570AC">
      <w:pPr>
        <w:widowControl w:val="0"/>
        <w:autoSpaceDE w:val="0"/>
        <w:autoSpaceDN w:val="0"/>
        <w:adjustRightInd w:val="0"/>
        <w:spacing w:line="276" w:lineRule="auto"/>
        <w:ind w:firstLine="0"/>
        <w:jc w:val="both"/>
        <w:rPr>
          <w:rFonts w:cs="Helvetica"/>
          <w:color w:val="121921"/>
          <w:sz w:val="24"/>
          <w:szCs w:val="24"/>
        </w:rPr>
      </w:pPr>
    </w:p>
    <w:p w14:paraId="20B3A6E4" w14:textId="77777777" w:rsidR="004C2DF7" w:rsidRPr="004C2DF7" w:rsidRDefault="004C2DF7" w:rsidP="003570AC">
      <w:pPr>
        <w:widowControl w:val="0"/>
        <w:autoSpaceDE w:val="0"/>
        <w:autoSpaceDN w:val="0"/>
        <w:adjustRightInd w:val="0"/>
        <w:spacing w:line="276" w:lineRule="auto"/>
        <w:ind w:firstLine="0"/>
        <w:jc w:val="both"/>
        <w:rPr>
          <w:rFonts w:cs="Helvetica"/>
          <w:b/>
          <w:i/>
          <w:color w:val="121921"/>
          <w:sz w:val="24"/>
          <w:szCs w:val="24"/>
        </w:rPr>
      </w:pPr>
    </w:p>
    <w:p w14:paraId="27164914" w14:textId="77777777" w:rsidR="00454F51" w:rsidRDefault="00454F51" w:rsidP="004C2DF7">
      <w:pPr>
        <w:widowControl w:val="0"/>
        <w:autoSpaceDE w:val="0"/>
        <w:autoSpaceDN w:val="0"/>
        <w:adjustRightInd w:val="0"/>
        <w:spacing w:line="276" w:lineRule="auto"/>
        <w:ind w:firstLine="0"/>
        <w:jc w:val="both"/>
        <w:rPr>
          <w:rFonts w:cs="Helvetica"/>
          <w:b/>
          <w:i/>
          <w:color w:val="121921"/>
          <w:sz w:val="24"/>
          <w:szCs w:val="24"/>
        </w:rPr>
      </w:pPr>
    </w:p>
    <w:p w14:paraId="1CFE4C59" w14:textId="77777777" w:rsidR="004C2DF7" w:rsidRDefault="004C2DF7" w:rsidP="004C2DF7">
      <w:pPr>
        <w:widowControl w:val="0"/>
        <w:autoSpaceDE w:val="0"/>
        <w:autoSpaceDN w:val="0"/>
        <w:adjustRightInd w:val="0"/>
        <w:spacing w:line="276" w:lineRule="auto"/>
        <w:ind w:firstLine="0"/>
        <w:jc w:val="both"/>
        <w:rPr>
          <w:rFonts w:cs="Helvetica"/>
          <w:b/>
          <w:i/>
          <w:color w:val="121921"/>
          <w:sz w:val="24"/>
          <w:szCs w:val="24"/>
        </w:rPr>
      </w:pPr>
      <w:r w:rsidRPr="004C2DF7">
        <w:rPr>
          <w:rFonts w:cs="Helvetica"/>
          <w:b/>
          <w:i/>
          <w:color w:val="121921"/>
          <w:sz w:val="24"/>
          <w:szCs w:val="24"/>
        </w:rPr>
        <w:lastRenderedPageBreak/>
        <w:t>Un autre exemple de l’intérêt du projet Voltaire :</w:t>
      </w:r>
    </w:p>
    <w:p w14:paraId="62C3C221" w14:textId="77777777" w:rsidR="00881244" w:rsidRPr="003570AC" w:rsidRDefault="00881244" w:rsidP="003570AC">
      <w:pPr>
        <w:widowControl w:val="0"/>
        <w:autoSpaceDE w:val="0"/>
        <w:autoSpaceDN w:val="0"/>
        <w:adjustRightInd w:val="0"/>
        <w:spacing w:line="276" w:lineRule="auto"/>
        <w:ind w:firstLine="0"/>
        <w:jc w:val="both"/>
        <w:rPr>
          <w:rFonts w:cs="Arial"/>
          <w:color w:val="161616"/>
          <w:sz w:val="24"/>
          <w:szCs w:val="24"/>
        </w:rPr>
      </w:pPr>
      <w:r>
        <w:rPr>
          <w:rFonts w:cs="Arial"/>
          <w:noProof/>
          <w:color w:val="161616"/>
          <w:sz w:val="24"/>
          <w:szCs w:val="24"/>
          <w:lang w:eastAsia="fr-FR"/>
        </w:rPr>
        <w:drawing>
          <wp:inline distT="0" distB="0" distL="0" distR="0" wp14:anchorId="0AFB56FD" wp14:editId="6744EA12">
            <wp:extent cx="6191550" cy="905781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923" cy="905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244" w:rsidRPr="003570AC" w:rsidSect="00684CC9">
      <w:footerReference w:type="defaul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FA25A" w14:textId="77777777" w:rsidR="000A64CD" w:rsidRDefault="000A64CD" w:rsidP="00BA4C95">
      <w:r>
        <w:separator/>
      </w:r>
    </w:p>
  </w:endnote>
  <w:endnote w:type="continuationSeparator" w:id="0">
    <w:p w14:paraId="36743630" w14:textId="77777777" w:rsidR="000A64CD" w:rsidRDefault="000A64CD" w:rsidP="00B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8826"/>
      <w:docPartObj>
        <w:docPartGallery w:val="Page Numbers (Bottom of Page)"/>
        <w:docPartUnique/>
      </w:docPartObj>
    </w:sdtPr>
    <w:sdtEndPr/>
    <w:sdtContent>
      <w:p w14:paraId="73C9C931" w14:textId="77777777" w:rsidR="00BA4C95" w:rsidRDefault="00002426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E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3864A6" w14:textId="77777777" w:rsidR="00BA4C95" w:rsidRDefault="00BA4C95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64EEF" w14:textId="77777777" w:rsidR="000A64CD" w:rsidRDefault="000A64CD" w:rsidP="00BA4C95">
      <w:r>
        <w:separator/>
      </w:r>
    </w:p>
  </w:footnote>
  <w:footnote w:type="continuationSeparator" w:id="0">
    <w:p w14:paraId="58D71372" w14:textId="77777777" w:rsidR="000A64CD" w:rsidRDefault="000A64CD" w:rsidP="00BA4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DC8"/>
    <w:multiLevelType w:val="hybridMultilevel"/>
    <w:tmpl w:val="F1887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2E80"/>
    <w:multiLevelType w:val="hybridMultilevel"/>
    <w:tmpl w:val="59A8DAF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F351C2"/>
    <w:multiLevelType w:val="hybridMultilevel"/>
    <w:tmpl w:val="91920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652F"/>
    <w:multiLevelType w:val="hybridMultilevel"/>
    <w:tmpl w:val="86AAC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475D0"/>
    <w:multiLevelType w:val="hybridMultilevel"/>
    <w:tmpl w:val="1236FC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F1969"/>
    <w:multiLevelType w:val="hybridMultilevel"/>
    <w:tmpl w:val="DD245C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F308C"/>
    <w:multiLevelType w:val="hybridMultilevel"/>
    <w:tmpl w:val="C35C1A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B4B82"/>
    <w:multiLevelType w:val="hybridMultilevel"/>
    <w:tmpl w:val="C35C1A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A7481"/>
    <w:multiLevelType w:val="hybridMultilevel"/>
    <w:tmpl w:val="7C506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653EB"/>
    <w:multiLevelType w:val="hybridMultilevel"/>
    <w:tmpl w:val="67386C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E4A39"/>
    <w:multiLevelType w:val="hybridMultilevel"/>
    <w:tmpl w:val="65F01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E274C"/>
    <w:multiLevelType w:val="hybridMultilevel"/>
    <w:tmpl w:val="894A5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54363"/>
    <w:multiLevelType w:val="hybridMultilevel"/>
    <w:tmpl w:val="C81C69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A0220"/>
    <w:multiLevelType w:val="hybridMultilevel"/>
    <w:tmpl w:val="43FA34D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DBD6FFA"/>
    <w:multiLevelType w:val="hybridMultilevel"/>
    <w:tmpl w:val="00424B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54C44"/>
    <w:multiLevelType w:val="hybridMultilevel"/>
    <w:tmpl w:val="58901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C6F7E"/>
    <w:multiLevelType w:val="hybridMultilevel"/>
    <w:tmpl w:val="E3722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B52BA"/>
    <w:multiLevelType w:val="hybridMultilevel"/>
    <w:tmpl w:val="C39CDB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5"/>
  </w:num>
  <w:num w:numId="5">
    <w:abstractNumId w:val="14"/>
  </w:num>
  <w:num w:numId="6">
    <w:abstractNumId w:val="17"/>
  </w:num>
  <w:num w:numId="7">
    <w:abstractNumId w:val="11"/>
  </w:num>
  <w:num w:numId="8">
    <w:abstractNumId w:val="12"/>
  </w:num>
  <w:num w:numId="9">
    <w:abstractNumId w:val="13"/>
  </w:num>
  <w:num w:numId="10">
    <w:abstractNumId w:val="10"/>
  </w:num>
  <w:num w:numId="11">
    <w:abstractNumId w:val="8"/>
  </w:num>
  <w:num w:numId="12">
    <w:abstractNumId w:val="4"/>
  </w:num>
  <w:num w:numId="13">
    <w:abstractNumId w:val="3"/>
  </w:num>
  <w:num w:numId="14">
    <w:abstractNumId w:val="7"/>
  </w:num>
  <w:num w:numId="15">
    <w:abstractNumId w:val="6"/>
  </w:num>
  <w:num w:numId="16">
    <w:abstractNumId w:val="1"/>
  </w:num>
  <w:num w:numId="17">
    <w:abstractNumId w:val="2"/>
  </w:num>
  <w:num w:numId="1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62"/>
    <w:rsid w:val="00002426"/>
    <w:rsid w:val="0001372E"/>
    <w:rsid w:val="000224C7"/>
    <w:rsid w:val="00052CCA"/>
    <w:rsid w:val="000641DA"/>
    <w:rsid w:val="000A64CD"/>
    <w:rsid w:val="001542FA"/>
    <w:rsid w:val="0016119B"/>
    <w:rsid w:val="001A1062"/>
    <w:rsid w:val="001D6BD3"/>
    <w:rsid w:val="001D7DD7"/>
    <w:rsid w:val="0022472D"/>
    <w:rsid w:val="002F2C56"/>
    <w:rsid w:val="00323045"/>
    <w:rsid w:val="00325F44"/>
    <w:rsid w:val="00350B35"/>
    <w:rsid w:val="003570AC"/>
    <w:rsid w:val="0038532C"/>
    <w:rsid w:val="00435028"/>
    <w:rsid w:val="00435D7D"/>
    <w:rsid w:val="00454F51"/>
    <w:rsid w:val="0047139D"/>
    <w:rsid w:val="004906D0"/>
    <w:rsid w:val="004C2DF7"/>
    <w:rsid w:val="00570D03"/>
    <w:rsid w:val="005923B7"/>
    <w:rsid w:val="005B5AAE"/>
    <w:rsid w:val="005D440C"/>
    <w:rsid w:val="005D6F14"/>
    <w:rsid w:val="00615F8B"/>
    <w:rsid w:val="00650844"/>
    <w:rsid w:val="00655037"/>
    <w:rsid w:val="00677EA6"/>
    <w:rsid w:val="00684CC9"/>
    <w:rsid w:val="006C1848"/>
    <w:rsid w:val="006F5314"/>
    <w:rsid w:val="007167B4"/>
    <w:rsid w:val="00721DB9"/>
    <w:rsid w:val="007D6778"/>
    <w:rsid w:val="0080472A"/>
    <w:rsid w:val="00807948"/>
    <w:rsid w:val="00807C1A"/>
    <w:rsid w:val="00865ECD"/>
    <w:rsid w:val="00881244"/>
    <w:rsid w:val="008B4E7D"/>
    <w:rsid w:val="008C027B"/>
    <w:rsid w:val="008C2684"/>
    <w:rsid w:val="008D3854"/>
    <w:rsid w:val="008D67EA"/>
    <w:rsid w:val="008F353A"/>
    <w:rsid w:val="0092184B"/>
    <w:rsid w:val="00951689"/>
    <w:rsid w:val="009831E5"/>
    <w:rsid w:val="00A44020"/>
    <w:rsid w:val="00A66126"/>
    <w:rsid w:val="00A77500"/>
    <w:rsid w:val="00A81BAF"/>
    <w:rsid w:val="00B04C5F"/>
    <w:rsid w:val="00B323CA"/>
    <w:rsid w:val="00B6480E"/>
    <w:rsid w:val="00B91C9C"/>
    <w:rsid w:val="00B93DBA"/>
    <w:rsid w:val="00BA4C95"/>
    <w:rsid w:val="00BC1B85"/>
    <w:rsid w:val="00BD4227"/>
    <w:rsid w:val="00C85B60"/>
    <w:rsid w:val="00C92638"/>
    <w:rsid w:val="00D944DA"/>
    <w:rsid w:val="00D97F73"/>
    <w:rsid w:val="00DB49A6"/>
    <w:rsid w:val="00DC4861"/>
    <w:rsid w:val="00DF61A2"/>
    <w:rsid w:val="00E364A9"/>
    <w:rsid w:val="00E573E7"/>
    <w:rsid w:val="00ED01A1"/>
    <w:rsid w:val="00EF2121"/>
    <w:rsid w:val="00F2394C"/>
    <w:rsid w:val="00F26F5C"/>
    <w:rsid w:val="00F654DD"/>
    <w:rsid w:val="00F91581"/>
    <w:rsid w:val="00F95165"/>
    <w:rsid w:val="00FA029E"/>
    <w:rsid w:val="00FC63A6"/>
    <w:rsid w:val="00FE460C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C5C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C9"/>
  </w:style>
  <w:style w:type="paragraph" w:styleId="Titre1">
    <w:name w:val="heading 1"/>
    <w:basedOn w:val="Normal"/>
    <w:next w:val="Normal"/>
    <w:link w:val="Titre1Car"/>
    <w:uiPriority w:val="9"/>
    <w:qFormat/>
    <w:rsid w:val="00684CC9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4CC9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4CC9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CC9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4CC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4CC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4CC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4CC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4CC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1A1062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84CC9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F26F5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D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DB9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684CC9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684CC9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684CC9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NormalWeb">
    <w:name w:val="Normal (Web)"/>
    <w:basedOn w:val="Normal"/>
    <w:uiPriority w:val="99"/>
    <w:unhideWhenUsed/>
    <w:rsid w:val="003853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84CC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684CC9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84CC9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84CC9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684CC9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684CC9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84CC9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84CC9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84CC9"/>
    <w:rPr>
      <w:b/>
      <w:bCs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4CC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84CC9"/>
    <w:rPr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684CC9"/>
    <w:rPr>
      <w:b/>
      <w:bCs/>
      <w:spacing w:val="0"/>
    </w:rPr>
  </w:style>
  <w:style w:type="character" w:styleId="Accentuation">
    <w:name w:val="Emphasis"/>
    <w:uiPriority w:val="20"/>
    <w:qFormat/>
    <w:rsid w:val="00684CC9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684CC9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84CC9"/>
  </w:style>
  <w:style w:type="paragraph" w:styleId="Citation">
    <w:name w:val="Quote"/>
    <w:basedOn w:val="Normal"/>
    <w:next w:val="Normal"/>
    <w:link w:val="CitationCar"/>
    <w:uiPriority w:val="29"/>
    <w:qFormat/>
    <w:rsid w:val="00684CC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684CC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4CC9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4CC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ccentuationdiscrte">
    <w:name w:val="Subtle Emphasis"/>
    <w:uiPriority w:val="19"/>
    <w:qFormat/>
    <w:rsid w:val="00684CC9"/>
    <w:rPr>
      <w:i/>
      <w:iCs/>
      <w:color w:val="5A5A5A" w:themeColor="text1" w:themeTint="A5"/>
    </w:rPr>
  </w:style>
  <w:style w:type="character" w:styleId="Forteaccentuation">
    <w:name w:val="Intense Emphasis"/>
    <w:uiPriority w:val="21"/>
    <w:qFormat/>
    <w:rsid w:val="00684CC9"/>
    <w:rPr>
      <w:b/>
      <w:bCs/>
      <w:i/>
      <w:iCs/>
      <w:color w:val="5B9BD5" w:themeColor="accent1"/>
      <w:sz w:val="22"/>
      <w:szCs w:val="22"/>
    </w:rPr>
  </w:style>
  <w:style w:type="character" w:styleId="Rfrenceple">
    <w:name w:val="Subtle Reference"/>
    <w:uiPriority w:val="31"/>
    <w:qFormat/>
    <w:rsid w:val="00684CC9"/>
    <w:rPr>
      <w:color w:val="auto"/>
      <w:u w:val="single" w:color="A5A5A5" w:themeColor="accent3"/>
    </w:rPr>
  </w:style>
  <w:style w:type="character" w:styleId="Rfrenceintense">
    <w:name w:val="Intense Reference"/>
    <w:basedOn w:val="Policepardfaut"/>
    <w:uiPriority w:val="32"/>
    <w:qFormat/>
    <w:rsid w:val="00684CC9"/>
    <w:rPr>
      <w:b/>
      <w:bCs/>
      <w:color w:val="7B7B7B" w:themeColor="accent3" w:themeShade="BF"/>
      <w:u w:val="single" w:color="A5A5A5" w:themeColor="accent3"/>
    </w:rPr>
  </w:style>
  <w:style w:type="character" w:styleId="Titredulivre">
    <w:name w:val="Book Title"/>
    <w:basedOn w:val="Policepardfaut"/>
    <w:uiPriority w:val="33"/>
    <w:qFormat/>
    <w:rsid w:val="00684CC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84CC9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semiHidden/>
    <w:unhideWhenUsed/>
    <w:rsid w:val="00BA4C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A4C95"/>
  </w:style>
  <w:style w:type="paragraph" w:styleId="Pieddepage">
    <w:name w:val="footer"/>
    <w:basedOn w:val="Normal"/>
    <w:link w:val="PieddepageCar"/>
    <w:uiPriority w:val="99"/>
    <w:unhideWhenUsed/>
    <w:rsid w:val="00BA4C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4C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C9"/>
  </w:style>
  <w:style w:type="paragraph" w:styleId="Titre1">
    <w:name w:val="heading 1"/>
    <w:basedOn w:val="Normal"/>
    <w:next w:val="Normal"/>
    <w:link w:val="Titre1Car"/>
    <w:uiPriority w:val="9"/>
    <w:qFormat/>
    <w:rsid w:val="00684CC9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4CC9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4CC9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CC9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4CC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4CC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4CC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4CC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4CC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1A1062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84CC9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F26F5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D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DB9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684CC9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684CC9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684CC9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NormalWeb">
    <w:name w:val="Normal (Web)"/>
    <w:basedOn w:val="Normal"/>
    <w:uiPriority w:val="99"/>
    <w:unhideWhenUsed/>
    <w:rsid w:val="003853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84CC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684CC9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84CC9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84CC9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684CC9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684CC9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84CC9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84CC9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84CC9"/>
    <w:rPr>
      <w:b/>
      <w:bCs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4CC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84CC9"/>
    <w:rPr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684CC9"/>
    <w:rPr>
      <w:b/>
      <w:bCs/>
      <w:spacing w:val="0"/>
    </w:rPr>
  </w:style>
  <w:style w:type="character" w:styleId="Accentuation">
    <w:name w:val="Emphasis"/>
    <w:uiPriority w:val="20"/>
    <w:qFormat/>
    <w:rsid w:val="00684CC9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684CC9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84CC9"/>
  </w:style>
  <w:style w:type="paragraph" w:styleId="Citation">
    <w:name w:val="Quote"/>
    <w:basedOn w:val="Normal"/>
    <w:next w:val="Normal"/>
    <w:link w:val="CitationCar"/>
    <w:uiPriority w:val="29"/>
    <w:qFormat/>
    <w:rsid w:val="00684CC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684CC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4CC9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4CC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ccentuationdiscrte">
    <w:name w:val="Subtle Emphasis"/>
    <w:uiPriority w:val="19"/>
    <w:qFormat/>
    <w:rsid w:val="00684CC9"/>
    <w:rPr>
      <w:i/>
      <w:iCs/>
      <w:color w:val="5A5A5A" w:themeColor="text1" w:themeTint="A5"/>
    </w:rPr>
  </w:style>
  <w:style w:type="character" w:styleId="Forteaccentuation">
    <w:name w:val="Intense Emphasis"/>
    <w:uiPriority w:val="21"/>
    <w:qFormat/>
    <w:rsid w:val="00684CC9"/>
    <w:rPr>
      <w:b/>
      <w:bCs/>
      <w:i/>
      <w:iCs/>
      <w:color w:val="5B9BD5" w:themeColor="accent1"/>
      <w:sz w:val="22"/>
      <w:szCs w:val="22"/>
    </w:rPr>
  </w:style>
  <w:style w:type="character" w:styleId="Rfrenceple">
    <w:name w:val="Subtle Reference"/>
    <w:uiPriority w:val="31"/>
    <w:qFormat/>
    <w:rsid w:val="00684CC9"/>
    <w:rPr>
      <w:color w:val="auto"/>
      <w:u w:val="single" w:color="A5A5A5" w:themeColor="accent3"/>
    </w:rPr>
  </w:style>
  <w:style w:type="character" w:styleId="Rfrenceintense">
    <w:name w:val="Intense Reference"/>
    <w:basedOn w:val="Policepardfaut"/>
    <w:uiPriority w:val="32"/>
    <w:qFormat/>
    <w:rsid w:val="00684CC9"/>
    <w:rPr>
      <w:b/>
      <w:bCs/>
      <w:color w:val="7B7B7B" w:themeColor="accent3" w:themeShade="BF"/>
      <w:u w:val="single" w:color="A5A5A5" w:themeColor="accent3"/>
    </w:rPr>
  </w:style>
  <w:style w:type="character" w:styleId="Titredulivre">
    <w:name w:val="Book Title"/>
    <w:basedOn w:val="Policepardfaut"/>
    <w:uiPriority w:val="33"/>
    <w:qFormat/>
    <w:rsid w:val="00684CC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84CC9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semiHidden/>
    <w:unhideWhenUsed/>
    <w:rsid w:val="00BA4C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A4C95"/>
  </w:style>
  <w:style w:type="paragraph" w:styleId="Pieddepage">
    <w:name w:val="footer"/>
    <w:basedOn w:val="Normal"/>
    <w:link w:val="PieddepageCar"/>
    <w:uiPriority w:val="99"/>
    <w:unhideWhenUsed/>
    <w:rsid w:val="00BA4C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4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51649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3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42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3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0" w:color="AD3F01"/>
          </w:divBdr>
          <w:divsChild>
            <w:div w:id="1769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projet-voltaire.fr" TargetMode="External"/><Relationship Id="rId20" Type="http://schemas.openxmlformats.org/officeDocument/2006/relationships/hyperlink" Target="http://www.blogdumoderateur.com/enquete-recrutement-reseaux-sociaux/" TargetMode="External"/><Relationship Id="rId21" Type="http://schemas.openxmlformats.org/officeDocument/2006/relationships/hyperlink" Target="http://www.lemonde.fr/enquetes/" TargetMode="External"/><Relationship Id="rId22" Type="http://schemas.openxmlformats.org/officeDocument/2006/relationships/hyperlink" Target="https://www.projet-voltaire.fr/" TargetMode="External"/><Relationship Id="rId23" Type="http://schemas.openxmlformats.org/officeDocument/2006/relationships/hyperlink" Target="http://www.lemonde.fr/marseille/" TargetMode="External"/><Relationship Id="rId24" Type="http://schemas.openxmlformats.org/officeDocument/2006/relationships/hyperlink" Target="http://www.lemonde.fr/projet/" TargetMode="External"/><Relationship Id="rId25" Type="http://schemas.openxmlformats.org/officeDocument/2006/relationships/hyperlink" Target="http://conjugaison.lemonde.fr/conjugaison/premier-groupe/assimiler/" TargetMode="External"/><Relationship Id="rId26" Type="http://schemas.openxmlformats.org/officeDocument/2006/relationships/hyperlink" Target="http://conjugaison.lemonde.fr/conjugaison/troisieme-groupe/servir/" TargetMode="External"/><Relationship Id="rId27" Type="http://schemas.openxmlformats.org/officeDocument/2006/relationships/hyperlink" Target="http://www.lemonde.fr/vous/" TargetMode="External"/><Relationship Id="rId28" Type="http://schemas.openxmlformats.org/officeDocument/2006/relationships/image" Target="media/image1.png"/><Relationship Id="rId29" Type="http://schemas.openxmlformats.org/officeDocument/2006/relationships/footer" Target="footer1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hyperlink" Target="file:///C:\Users\lpicheau\AppData\Local\Microsoft\Windows\Temporary%20Internet%20Files\Content.Outlook\CFHDM1QU\Projet%20Voltaire%25C2%25A0Suivi%20%25C3%25A9l%25C3%25A8ves.docx" TargetMode="External"/><Relationship Id="rId11" Type="http://schemas.openxmlformats.org/officeDocument/2006/relationships/hyperlink" Target="http://conjugaison.lemonde.fr/conjugaison/troisieme-groupe/produire/" TargetMode="External"/><Relationship Id="rId12" Type="http://schemas.openxmlformats.org/officeDocument/2006/relationships/hyperlink" Target="http://www.lemonde.fr/toulon/" TargetMode="External"/><Relationship Id="rId13" Type="http://schemas.openxmlformats.org/officeDocument/2006/relationships/hyperlink" Target="http://conjugaison.lemonde.fr/conjugaison/premier-groupe/consacrer/" TargetMode="External"/><Relationship Id="rId14" Type="http://schemas.openxmlformats.org/officeDocument/2006/relationships/hyperlink" Target="http://www.lemonde.fr/sciences/" TargetMode="External"/><Relationship Id="rId15" Type="http://schemas.openxmlformats.org/officeDocument/2006/relationships/hyperlink" Target="http://www.lemonde.fr/reseaux-sociaux/" TargetMode="External"/><Relationship Id="rId16" Type="http://schemas.openxmlformats.org/officeDocument/2006/relationships/hyperlink" Target="http://conjugaison.lemonde.fr/conjugaison/troisieme-groupe/%C3%A9crire/" TargetMode="External"/><Relationship Id="rId17" Type="http://schemas.openxmlformats.org/officeDocument/2006/relationships/hyperlink" Target="http://conjugaison.lemonde.fr/conjugaison/premier-groupe/d%C3%A9terminer/" TargetMode="External"/><Relationship Id="rId18" Type="http://schemas.openxmlformats.org/officeDocument/2006/relationships/hyperlink" Target="http://conjugaison.lemonde.fr/conjugaison/premier-groupe/d%C3%A9courager/" TargetMode="External"/><Relationship Id="rId19" Type="http://schemas.openxmlformats.org/officeDocument/2006/relationships/hyperlink" Target="http://conjugaison.lemonde.fr/conjugaison/premier-groupe/rencontrer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file:///C:\Users\caroline\AppData\Local\Microsoft\Windows\INetCache\Content.Outlook\QLLGEG3A\projet_voltaire%20pr%25C3%25A9sentation.pp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5991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lefevre</dc:creator>
  <cp:lastModifiedBy>Oui Non</cp:lastModifiedBy>
  <cp:revision>2</cp:revision>
  <cp:lastPrinted>2016-06-03T15:02:00Z</cp:lastPrinted>
  <dcterms:created xsi:type="dcterms:W3CDTF">2016-06-23T06:58:00Z</dcterms:created>
  <dcterms:modified xsi:type="dcterms:W3CDTF">2016-06-23T06:58:00Z</dcterms:modified>
</cp:coreProperties>
</file>